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5B3" w:rsidRPr="00D935B3" w:rsidRDefault="00D935B3" w:rsidP="00D935B3">
      <w:pPr>
        <w:jc w:val="center"/>
        <w:rPr>
          <w:rFonts w:ascii="Arial Black" w:hAnsi="Arial Black"/>
          <w:sz w:val="32"/>
          <w:szCs w:val="32"/>
        </w:rPr>
      </w:pPr>
      <w:r w:rsidRPr="00D935B3">
        <w:rPr>
          <w:rFonts w:ascii="Arial Black" w:hAnsi="Arial Black"/>
          <w:sz w:val="32"/>
          <w:szCs w:val="32"/>
        </w:rPr>
        <w:t xml:space="preserve">Nossas embalagens para coleta de resinas e sacões são produzidas com matéria prima de alta qualidade, embora a matéria prima seja </w:t>
      </w:r>
      <w:r w:rsidRPr="00D935B3">
        <w:rPr>
          <w:rFonts w:ascii="Arial Black" w:hAnsi="Arial Black"/>
          <w:b/>
          <w:bCs/>
          <w:sz w:val="32"/>
          <w:szCs w:val="32"/>
        </w:rPr>
        <w:t>reprocessada</w:t>
      </w:r>
      <w:r w:rsidRPr="00D935B3">
        <w:rPr>
          <w:rFonts w:ascii="Arial Black" w:hAnsi="Arial Black"/>
          <w:sz w:val="32"/>
          <w:szCs w:val="32"/>
        </w:rPr>
        <w:t xml:space="preserve">; Quero passar como funciona o </w:t>
      </w:r>
      <w:r w:rsidRPr="00D935B3">
        <w:rPr>
          <w:rFonts w:ascii="Arial Black" w:hAnsi="Arial Black"/>
          <w:b/>
          <w:bCs/>
          <w:sz w:val="32"/>
          <w:szCs w:val="32"/>
        </w:rPr>
        <w:t>reprocessamento</w:t>
      </w:r>
      <w:r w:rsidRPr="00D935B3">
        <w:rPr>
          <w:rFonts w:ascii="Arial Black" w:hAnsi="Arial Black"/>
          <w:sz w:val="32"/>
          <w:szCs w:val="32"/>
        </w:rPr>
        <w:t xml:space="preserve"> do material que nos utilizamos em nossa fabricação, nem todo plástico tem a mesma formação química, há vários tipos plásticos para ser </w:t>
      </w:r>
      <w:r w:rsidRPr="00D935B3">
        <w:rPr>
          <w:rFonts w:ascii="Arial Black" w:hAnsi="Arial Black"/>
          <w:b/>
          <w:bCs/>
          <w:sz w:val="32"/>
          <w:szCs w:val="32"/>
        </w:rPr>
        <w:t>reprocessado</w:t>
      </w:r>
      <w:r w:rsidRPr="00D935B3">
        <w:rPr>
          <w:rFonts w:ascii="Arial Black" w:hAnsi="Arial Black"/>
          <w:sz w:val="32"/>
          <w:szCs w:val="32"/>
        </w:rPr>
        <w:t xml:space="preserve">, em nossa separação somente utilizamos materiais com a mesma formação química, por isso que atingimos essa alta qualidade em nossas embalagens, tanto para o ramo siderúrgico como para </w:t>
      </w:r>
      <w:proofErr w:type="spellStart"/>
      <w:r w:rsidRPr="00D935B3">
        <w:rPr>
          <w:rFonts w:ascii="Arial Black" w:hAnsi="Arial Black"/>
          <w:sz w:val="32"/>
          <w:szCs w:val="32"/>
        </w:rPr>
        <w:t>resinagem</w:t>
      </w:r>
      <w:proofErr w:type="spellEnd"/>
      <w:r w:rsidRPr="00D935B3">
        <w:rPr>
          <w:rFonts w:ascii="Arial Black" w:hAnsi="Arial Black"/>
          <w:sz w:val="32"/>
          <w:szCs w:val="32"/>
        </w:rPr>
        <w:t xml:space="preserve">, atingindo uma durabilidade tão boa quanto </w:t>
      </w:r>
      <w:proofErr w:type="gramStart"/>
      <w:r w:rsidRPr="00D935B3">
        <w:rPr>
          <w:rFonts w:ascii="Arial Black" w:hAnsi="Arial Black"/>
          <w:sz w:val="32"/>
          <w:szCs w:val="32"/>
        </w:rPr>
        <w:t>a</w:t>
      </w:r>
      <w:proofErr w:type="gramEnd"/>
      <w:r w:rsidRPr="00D935B3">
        <w:rPr>
          <w:rFonts w:ascii="Arial Black" w:hAnsi="Arial Black"/>
          <w:sz w:val="32"/>
          <w:szCs w:val="32"/>
        </w:rPr>
        <w:t xml:space="preserve"> do material virgem, porem material virgem, é virgem.</w:t>
      </w:r>
    </w:p>
    <w:p w:rsidR="00D935B3" w:rsidRPr="00D935B3" w:rsidRDefault="00D935B3" w:rsidP="00D935B3">
      <w:pPr>
        <w:jc w:val="center"/>
        <w:rPr>
          <w:rFonts w:ascii="Arial Black" w:hAnsi="Arial Black"/>
          <w:sz w:val="32"/>
          <w:szCs w:val="32"/>
        </w:rPr>
      </w:pPr>
      <w:r w:rsidRPr="00D935B3">
        <w:rPr>
          <w:rFonts w:ascii="Arial Black" w:hAnsi="Arial Black"/>
          <w:sz w:val="32"/>
          <w:szCs w:val="32"/>
        </w:rPr>
        <w:t xml:space="preserve">Nossos saquinhos são fabricados na cor preta, com uma pigmentação chamada de ‘nego de fumo’ onde impede a penetração do raio solar (luminosidade) com espessura de 0.20 </w:t>
      </w:r>
      <w:proofErr w:type="spellStart"/>
      <w:r w:rsidRPr="00D935B3">
        <w:rPr>
          <w:rFonts w:ascii="Arial Black" w:hAnsi="Arial Black"/>
          <w:sz w:val="32"/>
          <w:szCs w:val="32"/>
        </w:rPr>
        <w:t>micras</w:t>
      </w:r>
      <w:proofErr w:type="spellEnd"/>
      <w:r w:rsidRPr="00D935B3">
        <w:rPr>
          <w:rFonts w:ascii="Arial Black" w:hAnsi="Arial Black"/>
          <w:sz w:val="32"/>
          <w:szCs w:val="32"/>
        </w:rPr>
        <w:t>, com a logo marca brazlucchi e com um ’ R’ de reprocessado, com mês e ano de fabricação e com nome de sua empresa, ou se preferir somente com ano e mês da fabricação; Estamos prontos para quaisquer outros esclarecimentos.</w:t>
      </w:r>
    </w:p>
    <w:p w:rsidR="00D935B3" w:rsidRPr="00D935B3" w:rsidRDefault="00D935B3" w:rsidP="00D935B3">
      <w:pPr>
        <w:jc w:val="center"/>
        <w:rPr>
          <w:rFonts w:ascii="Arial Black" w:hAnsi="Arial Black"/>
          <w:sz w:val="32"/>
          <w:szCs w:val="32"/>
        </w:rPr>
      </w:pPr>
      <w:r w:rsidRPr="00D935B3">
        <w:rPr>
          <w:rFonts w:ascii="Arial Black" w:hAnsi="Arial Black"/>
          <w:sz w:val="32"/>
          <w:szCs w:val="32"/>
        </w:rPr>
        <w:t>Obrigado</w:t>
      </w:r>
    </w:p>
    <w:p w:rsidR="00212DEF" w:rsidRDefault="00212DEF"/>
    <w:sectPr w:rsidR="00212DEF" w:rsidSect="00212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D935B3"/>
    <w:rsid w:val="00212DEF"/>
    <w:rsid w:val="00D22E14"/>
    <w:rsid w:val="00D93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5B3"/>
    <w:pPr>
      <w:spacing w:after="0" w:line="240" w:lineRule="auto"/>
    </w:pPr>
    <w:rPr>
      <w:rFonts w:ascii="Tahoma" w:hAnsi="Tahoma" w:cs="Tahoma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1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2016-12-06T13:31:00Z</dcterms:created>
  <dcterms:modified xsi:type="dcterms:W3CDTF">2016-12-06T13:32:00Z</dcterms:modified>
</cp:coreProperties>
</file>